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47EE8D7E" wp14:editId="25B6F91C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КАЛАЧЁВСКОГО  МУНИЦИПАЛЬНОГО  РАЙОНА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ВОЛГОГРАДСКОЙ  ОБЛАСТИ</w:t>
      </w:r>
    </w:p>
    <w:p w:rsidR="00137EF6" w:rsidRPr="00137EF6" w:rsidRDefault="00137EF6" w:rsidP="00137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7F74F2" wp14:editId="6FB65695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0480" t="31750" r="32385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137EF6" w:rsidRPr="00137EF6" w:rsidRDefault="00137EF6" w:rsidP="00137EF6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BC2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bookmarkStart w:id="0" w:name="_GoBack"/>
      <w:bookmarkEnd w:id="0"/>
      <w:r w:rsidR="00BC238B">
        <w:rPr>
          <w:rFonts w:ascii="Times New Roman" w:eastAsia="Times New Roman" w:hAnsi="Times New Roman" w:cs="Times New Roman"/>
          <w:sz w:val="24"/>
          <w:szCs w:val="24"/>
          <w:lang w:eastAsia="ru-RU"/>
        </w:rPr>
        <w:t>03.04.</w:t>
      </w: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2020 г.       №</w:t>
      </w:r>
      <w:r w:rsidR="002F6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238B">
        <w:rPr>
          <w:rFonts w:ascii="Times New Roman" w:eastAsia="Times New Roman" w:hAnsi="Times New Roman" w:cs="Times New Roman"/>
          <w:sz w:val="24"/>
          <w:szCs w:val="24"/>
          <w:lang w:eastAsia="ru-RU"/>
        </w:rPr>
        <w:t>258</w:t>
      </w:r>
    </w:p>
    <w:p w:rsidR="00137EF6" w:rsidRPr="00137EF6" w:rsidRDefault="00137EF6" w:rsidP="0013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EF6" w:rsidRPr="00F14A62" w:rsidRDefault="002D67AB" w:rsidP="00F1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Калачевского муниципального района  от 17.03.2020 № 220 «</w:t>
      </w:r>
      <w:r w:rsidR="00137EF6"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усилении санитарно-эпидемиологических мероприятий на территории Калачевского муниципального района</w:t>
      </w: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D67AB" w:rsidRPr="00F14A62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Калачевского муниципального района </w:t>
      </w: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14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4A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постановление администрации Калачевского муниципального района  от 17.03.2020 № 220 «Об усилении санитарно-эпидемиологических мероприятий на территории Калачевского муниципального района»</w:t>
      </w: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4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изменение, изложив</w:t>
      </w:r>
      <w:r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те</w:t>
      </w:r>
      <w:proofErr w:type="gramStart"/>
      <w:r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сл</w:t>
      </w:r>
      <w:proofErr w:type="gramEnd"/>
      <w:r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едующей редакции:</w:t>
      </w:r>
    </w:p>
    <w:p w:rsidR="002D67AB" w:rsidRPr="00F14A62" w:rsidRDefault="00F14A62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67AB" w:rsidRPr="00F14A62">
        <w:rPr>
          <w:rFonts w:ascii="Times New Roman" w:hAnsi="Times New Roman" w:cs="Times New Roman"/>
          <w:sz w:val="28"/>
          <w:szCs w:val="28"/>
        </w:rPr>
        <w:t>«</w:t>
      </w:r>
      <w:r w:rsidR="00137EF6" w:rsidRPr="00F14A62">
        <w:rPr>
          <w:rFonts w:ascii="Times New Roman" w:hAnsi="Times New Roman" w:cs="Times New Roman"/>
          <w:sz w:val="28"/>
          <w:szCs w:val="28"/>
        </w:rPr>
        <w:t xml:space="preserve">В целях обеспечения санитарно-эпидемиологического благополучия населения </w:t>
      </w:r>
      <w:r w:rsidR="00346321" w:rsidRPr="00F14A62">
        <w:rPr>
          <w:rFonts w:ascii="Times New Roman" w:hAnsi="Times New Roman" w:cs="Times New Roman"/>
          <w:sz w:val="28"/>
          <w:szCs w:val="28"/>
        </w:rPr>
        <w:t xml:space="preserve">Калачевского </w:t>
      </w:r>
      <w:r w:rsidR="00137EF6" w:rsidRPr="00F14A62">
        <w:rPr>
          <w:rFonts w:ascii="Times New Roman" w:hAnsi="Times New Roman" w:cs="Times New Roman"/>
          <w:sz w:val="28"/>
          <w:szCs w:val="28"/>
        </w:rPr>
        <w:t xml:space="preserve"> муниципального района, недопущения распространения острых респираторных вирусных инфекций в муниципальных образовательных организациях, </w:t>
      </w:r>
      <w:r w:rsidR="00346321" w:rsidRPr="00F14A62">
        <w:rPr>
          <w:rFonts w:ascii="Times New Roman" w:hAnsi="Times New Roman" w:cs="Times New Roman"/>
          <w:sz w:val="28"/>
          <w:szCs w:val="28"/>
        </w:rPr>
        <w:t xml:space="preserve">на основании постановления Губернатора Волгоградской области № 179 от 15.03.2020 г., </w:t>
      </w:r>
      <w:r w:rsidR="002D67AB" w:rsidRPr="00F14A62">
        <w:rPr>
          <w:rFonts w:ascii="Times New Roman" w:hAnsi="Times New Roman" w:cs="Times New Roman"/>
          <w:sz w:val="28"/>
          <w:szCs w:val="28"/>
        </w:rPr>
        <w:t>администрация Калачевского муниципального района</w:t>
      </w:r>
    </w:p>
    <w:p w:rsidR="00137EF6" w:rsidRPr="00F14A62" w:rsidRDefault="002D67AB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137EF6" w:rsidRPr="00F14A62">
        <w:rPr>
          <w:rFonts w:ascii="Times New Roman" w:hAnsi="Times New Roman" w:cs="Times New Roman"/>
          <w:b/>
          <w:sz w:val="28"/>
          <w:szCs w:val="28"/>
        </w:rPr>
        <w:t>: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A62">
        <w:rPr>
          <w:rFonts w:ascii="Times New Roman" w:hAnsi="Times New Roman" w:cs="Times New Roman"/>
          <w:sz w:val="28"/>
          <w:szCs w:val="28"/>
        </w:rPr>
        <w:t>1.</w:t>
      </w:r>
      <w:r w:rsidRPr="00F14A62">
        <w:rPr>
          <w:rFonts w:ascii="Times New Roman" w:hAnsi="Times New Roman" w:cs="Times New Roman"/>
          <w:sz w:val="28"/>
          <w:szCs w:val="28"/>
        </w:rPr>
        <w:tab/>
        <w:t xml:space="preserve">Перевести на работу в круглосуточном режиме Оперативный штаб Калачевского муниципального района по реализации мер по предупреждению возникновения и распространения новой </w:t>
      </w:r>
      <w:proofErr w:type="spellStart"/>
      <w:r w:rsidRPr="00F14A6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F14A62">
        <w:rPr>
          <w:rFonts w:ascii="Times New Roman" w:hAnsi="Times New Roman" w:cs="Times New Roman"/>
          <w:sz w:val="28"/>
          <w:szCs w:val="28"/>
        </w:rPr>
        <w:t xml:space="preserve"> инфекции, вызванной 2019-nCoV. </w:t>
      </w:r>
    </w:p>
    <w:p w:rsidR="00F53DE5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A62">
        <w:rPr>
          <w:rFonts w:ascii="Times New Roman" w:hAnsi="Times New Roman" w:cs="Times New Roman"/>
          <w:sz w:val="28"/>
          <w:szCs w:val="28"/>
        </w:rPr>
        <w:t>2.</w:t>
      </w:r>
      <w:r w:rsidRPr="00F14A62">
        <w:rPr>
          <w:rFonts w:ascii="Times New Roman" w:hAnsi="Times New Roman" w:cs="Times New Roman"/>
          <w:sz w:val="28"/>
          <w:szCs w:val="28"/>
        </w:rPr>
        <w:tab/>
        <w:t>Ввести на территории Калачевского муниципального района Волгоградской области с 16 марта 2020 г. режим повышенной готовности функционирования органов управления, сил и средств системы предупреждения и ликвидации чрезвычайных ситуаций</w:t>
      </w:r>
      <w:r w:rsidR="002D67AB" w:rsidRPr="00F14A62">
        <w:rPr>
          <w:rFonts w:ascii="Times New Roman" w:hAnsi="Times New Roman" w:cs="Times New Roman"/>
          <w:sz w:val="28"/>
          <w:szCs w:val="28"/>
        </w:rPr>
        <w:t>.</w:t>
      </w:r>
    </w:p>
    <w:p w:rsidR="002D67AB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A62">
        <w:rPr>
          <w:rFonts w:ascii="Times New Roman" w:hAnsi="Times New Roman" w:cs="Times New Roman"/>
          <w:sz w:val="28"/>
          <w:szCs w:val="28"/>
        </w:rPr>
        <w:t>3.</w:t>
      </w:r>
      <w:r w:rsidR="002D67AB" w:rsidRPr="00F14A62">
        <w:rPr>
          <w:rFonts w:ascii="Times New Roman" w:hAnsi="Times New Roman" w:cs="Times New Roman"/>
          <w:sz w:val="28"/>
          <w:szCs w:val="28"/>
        </w:rPr>
        <w:t>Комитету по образованию администрации Калачевского муници</w:t>
      </w:r>
      <w:r w:rsidR="00F14A62" w:rsidRPr="00F14A62">
        <w:rPr>
          <w:rFonts w:ascii="Times New Roman" w:hAnsi="Times New Roman" w:cs="Times New Roman"/>
          <w:sz w:val="28"/>
          <w:szCs w:val="28"/>
        </w:rPr>
        <w:t>пального района (Борисова О.И.)</w:t>
      </w:r>
      <w:r w:rsidR="002F6107">
        <w:rPr>
          <w:rFonts w:ascii="Times New Roman" w:hAnsi="Times New Roman" w:cs="Times New Roman"/>
          <w:sz w:val="28"/>
          <w:szCs w:val="28"/>
        </w:rPr>
        <w:t xml:space="preserve"> </w:t>
      </w:r>
      <w:r w:rsidR="00F14A62" w:rsidRPr="00F14A62">
        <w:rPr>
          <w:rFonts w:ascii="Times New Roman" w:hAnsi="Times New Roman" w:cs="Times New Roman"/>
          <w:sz w:val="28"/>
          <w:szCs w:val="28"/>
        </w:rPr>
        <w:t xml:space="preserve">обеспечить: </w:t>
      </w:r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>3.1. При реализации   программ дошкольного образования, образовательных программ начального общего, основного общего и среднего общего образования, дополнительных общеобразовательных программ:</w:t>
      </w:r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 xml:space="preserve">     3.1.1. приостановку с 06 апреля 2020 г. по 30 апреля 2020 г. включительно или до особого распоряжения посещения воспитанниками, учащимися образовательных организаций;</w:t>
      </w:r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lastRenderedPageBreak/>
        <w:t xml:space="preserve">    </w:t>
      </w:r>
      <w:proofErr w:type="gramStart"/>
      <w:r w:rsidRPr="00F14A62">
        <w:rPr>
          <w:rFonts w:ascii="Times New Roman" w:hAnsi="Times New Roman"/>
          <w:sz w:val="28"/>
          <w:szCs w:val="28"/>
          <w:lang w:val="ru-RU"/>
        </w:rPr>
        <w:t>3.</w:t>
      </w:r>
      <w:r w:rsidR="002F6107">
        <w:rPr>
          <w:rFonts w:ascii="Times New Roman" w:hAnsi="Times New Roman"/>
          <w:sz w:val="28"/>
          <w:szCs w:val="28"/>
          <w:lang w:val="ru-RU"/>
        </w:rPr>
        <w:t>1.2.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оказание с применением дистанционных технологий педагогическими работниками дошкольных образовательных организаций методической и консультативной помощи родителям (законным представителям) детей, которые являются воспитанниками дошкольных образовательных организаций или дошкольных групп общеобразовательных организаций, по организации деятельности ребенка в домашних условиях в период самоизоляции, в том числе путем использования сайтов в сети «Интернет», социальных сетей и групп в популярных </w:t>
      </w:r>
      <w:proofErr w:type="spellStart"/>
      <w:r w:rsidRPr="00F14A62">
        <w:rPr>
          <w:rFonts w:ascii="Times New Roman" w:hAnsi="Times New Roman"/>
          <w:sz w:val="28"/>
          <w:szCs w:val="28"/>
          <w:lang w:val="ru-RU"/>
        </w:rPr>
        <w:t>мессенджерах</w:t>
      </w:r>
      <w:proofErr w:type="spellEnd"/>
      <w:r w:rsidRPr="00F14A62">
        <w:rPr>
          <w:rFonts w:ascii="Times New Roman" w:hAnsi="Times New Roman"/>
          <w:sz w:val="28"/>
          <w:szCs w:val="28"/>
          <w:lang w:val="ru-RU"/>
        </w:rPr>
        <w:t>;</w:t>
      </w:r>
      <w:proofErr w:type="gramEnd"/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2F6107">
        <w:rPr>
          <w:rFonts w:ascii="Times New Roman" w:hAnsi="Times New Roman"/>
          <w:sz w:val="28"/>
          <w:szCs w:val="28"/>
          <w:lang w:val="ru-RU"/>
        </w:rPr>
        <w:t>3.1.3.</w:t>
      </w:r>
      <w:r w:rsidRPr="00F14A62">
        <w:rPr>
          <w:rFonts w:ascii="Times New Roman" w:hAnsi="Times New Roman"/>
          <w:sz w:val="28"/>
          <w:szCs w:val="28"/>
          <w:lang w:val="ru-RU"/>
        </w:rPr>
        <w:t>реализацию образовательных программ с применением электронного обучения и дистанционных образовательных технологий, посредством освоения образовательных программ на основе индивидуальных учебных планов в порядке, определяемом образовательной организации в режиме нахождения педагогов в условиях домашней самоизоляции;</w:t>
      </w:r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 xml:space="preserve">       </w:t>
      </w:r>
      <w:proofErr w:type="gramStart"/>
      <w:r w:rsidR="002F6107">
        <w:rPr>
          <w:rFonts w:ascii="Times New Roman" w:hAnsi="Times New Roman"/>
          <w:sz w:val="28"/>
          <w:szCs w:val="28"/>
          <w:lang w:val="ru-RU"/>
        </w:rPr>
        <w:t>3.1.4.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оказание методической и консультативной помощи родителям (законным представителям) обучающихся в образовательных организаций или дошкольных групп общеобразовательных организаций, по организациях, по организации деятельности обучающегося в домашних условиях в период самоизоляции, в том числе путем использования сайтов в сети «Интернет», социальных сетей и групп в популярных </w:t>
      </w:r>
      <w:proofErr w:type="spellStart"/>
      <w:r w:rsidRPr="00F14A62">
        <w:rPr>
          <w:rFonts w:ascii="Times New Roman" w:hAnsi="Times New Roman"/>
          <w:sz w:val="28"/>
          <w:szCs w:val="28"/>
          <w:lang w:val="ru-RU"/>
        </w:rPr>
        <w:t>мессенджерах</w:t>
      </w:r>
      <w:proofErr w:type="spellEnd"/>
      <w:r w:rsidRPr="00F14A62">
        <w:rPr>
          <w:rFonts w:ascii="Times New Roman" w:hAnsi="Times New Roman"/>
          <w:sz w:val="28"/>
          <w:szCs w:val="28"/>
          <w:lang w:val="ru-RU"/>
        </w:rPr>
        <w:t>;</w:t>
      </w:r>
      <w:proofErr w:type="gramEnd"/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2F6107">
        <w:rPr>
          <w:rFonts w:ascii="Times New Roman" w:hAnsi="Times New Roman"/>
          <w:sz w:val="28"/>
          <w:szCs w:val="28"/>
          <w:lang w:val="ru-RU"/>
        </w:rPr>
        <w:t>3.1.5.</w:t>
      </w:r>
      <w:r w:rsidRPr="00F14A62">
        <w:rPr>
          <w:rFonts w:ascii="Times New Roman" w:hAnsi="Times New Roman"/>
          <w:sz w:val="28"/>
          <w:szCs w:val="28"/>
          <w:lang w:val="ru-RU"/>
        </w:rPr>
        <w:t>реализацию в полном объеме образовательных программ с применением электронного обучения и дистанционных образовательных технологий в соответствии с утвержденными учебными планами, откорректированными рабочими программами</w:t>
      </w:r>
      <w:r w:rsidR="002F6107">
        <w:rPr>
          <w:rFonts w:ascii="Times New Roman" w:hAnsi="Times New Roman"/>
          <w:sz w:val="28"/>
          <w:szCs w:val="28"/>
          <w:lang w:val="ru-RU"/>
        </w:rPr>
        <w:t xml:space="preserve"> и календарным учебным графиком.</w:t>
      </w:r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14A62" w:rsidRDefault="002F6107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3.2</w:t>
      </w:r>
      <w:r w:rsidR="00F14A62" w:rsidRPr="00F14A62">
        <w:rPr>
          <w:rFonts w:ascii="Times New Roman" w:hAnsi="Times New Roman"/>
          <w:sz w:val="28"/>
          <w:szCs w:val="28"/>
          <w:lang w:val="ru-RU"/>
        </w:rPr>
        <w:t>.Обеспечить выдачу продуктовых наборов обучающимся, имеющим право на обеспечение бесплатным питанием.</w:t>
      </w:r>
    </w:p>
    <w:p w:rsidR="002F6107" w:rsidRPr="00F14A62" w:rsidRDefault="002F6107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 Контроль исполнения постановления возложить на заместителя главы Калачевского муниципального района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Подсеваткина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С.Г.</w:t>
      </w:r>
    </w:p>
    <w:p w:rsidR="00F14A62" w:rsidRPr="00F14A62" w:rsidRDefault="002F6107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</w:t>
      </w:r>
      <w:r w:rsidR="00F14A62" w:rsidRPr="00F14A62">
        <w:rPr>
          <w:rFonts w:ascii="Times New Roman" w:hAnsi="Times New Roman"/>
          <w:sz w:val="28"/>
          <w:szCs w:val="28"/>
          <w:lang w:val="ru-RU"/>
        </w:rPr>
        <w:t>Настоящее  постановление вступает в силу с даты подписания и подлежит опубликованию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.»</w:t>
      </w:r>
      <w:proofErr w:type="gramEnd"/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37EF6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>2</w:t>
      </w:r>
      <w:r w:rsidR="00137EF6" w:rsidRPr="00F14A62">
        <w:rPr>
          <w:rFonts w:ascii="Times New Roman" w:hAnsi="Times New Roman"/>
          <w:sz w:val="28"/>
          <w:szCs w:val="28"/>
          <w:lang w:val="ru-RU"/>
        </w:rPr>
        <w:t xml:space="preserve">. Настоящее постановление 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вступает в силу </w:t>
      </w:r>
      <w:proofErr w:type="gramStart"/>
      <w:r w:rsidRPr="00F14A62">
        <w:rPr>
          <w:rFonts w:ascii="Times New Roman" w:hAnsi="Times New Roman"/>
          <w:sz w:val="28"/>
          <w:szCs w:val="28"/>
          <w:lang w:val="ru-RU"/>
        </w:rPr>
        <w:t>с даты подписания</w:t>
      </w:r>
      <w:proofErr w:type="gramEnd"/>
      <w:r w:rsidRPr="00F14A62">
        <w:rPr>
          <w:rFonts w:ascii="Times New Roman" w:hAnsi="Times New Roman"/>
          <w:sz w:val="28"/>
          <w:szCs w:val="28"/>
          <w:lang w:val="ru-RU"/>
        </w:rPr>
        <w:t xml:space="preserve"> и подлежит опубликованию.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Глава Калачевского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F14A62">
        <w:rPr>
          <w:rFonts w:ascii="Times New Roman" w:hAnsi="Times New Roman" w:cs="Times New Roman"/>
          <w:b/>
          <w:sz w:val="28"/>
          <w:szCs w:val="28"/>
        </w:rPr>
        <w:tab/>
      </w:r>
      <w:r w:rsidRPr="00F14A6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</w:t>
      </w:r>
      <w:proofErr w:type="spellStart"/>
      <w:r w:rsidRPr="00F14A62">
        <w:rPr>
          <w:rFonts w:ascii="Times New Roman" w:hAnsi="Times New Roman" w:cs="Times New Roman"/>
          <w:b/>
          <w:sz w:val="28"/>
          <w:szCs w:val="28"/>
        </w:rPr>
        <w:t>П.Н.Харитоненко</w:t>
      </w:r>
      <w:proofErr w:type="spellEnd"/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ab/>
      </w:r>
    </w:p>
    <w:sectPr w:rsidR="00137EF6" w:rsidRPr="00F14A62" w:rsidSect="00137EF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F6"/>
    <w:rsid w:val="00137EF6"/>
    <w:rsid w:val="00192B1B"/>
    <w:rsid w:val="002D67AB"/>
    <w:rsid w:val="002F6107"/>
    <w:rsid w:val="00346321"/>
    <w:rsid w:val="003A1AC0"/>
    <w:rsid w:val="00BC238B"/>
    <w:rsid w:val="00F14A62"/>
    <w:rsid w:val="00F5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593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</vt:lpstr>
      <vt:lpstr>        /</vt:lpstr>
      <vt:lpstr>        АДМИНИСТРАЦИЯ</vt:lpstr>
      <vt:lpstr>        ПОСТАНОВЛЕНИЕ</vt:lpstr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2020-04-06T13:46:00Z</cp:lastPrinted>
  <dcterms:created xsi:type="dcterms:W3CDTF">2020-04-06T13:48:00Z</dcterms:created>
  <dcterms:modified xsi:type="dcterms:W3CDTF">2020-04-10T09:29:00Z</dcterms:modified>
</cp:coreProperties>
</file>